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ACF03" w14:textId="77777777" w:rsidR="0003433C" w:rsidRPr="0043642F" w:rsidRDefault="0003433C">
      <w:pPr>
        <w:pStyle w:val="ConsPlusTitlePage"/>
        <w:rPr>
          <w:rFonts w:ascii="Times New Roman" w:hAnsi="Times New Roman" w:cs="Times New Roman"/>
          <w:sz w:val="28"/>
          <w:szCs w:val="28"/>
        </w:rPr>
      </w:pPr>
    </w:p>
    <w:p w14:paraId="44E47510" w14:textId="77777777" w:rsidR="0003433C" w:rsidRPr="0043642F" w:rsidRDefault="0003433C">
      <w:pPr>
        <w:pStyle w:val="ConsPlusNormal"/>
        <w:ind w:firstLine="540"/>
        <w:jc w:val="both"/>
        <w:outlineLvl w:val="0"/>
        <w:rPr>
          <w:rFonts w:ascii="Times New Roman" w:hAnsi="Times New Roman" w:cs="Times New Roman"/>
          <w:sz w:val="28"/>
          <w:szCs w:val="28"/>
        </w:rPr>
      </w:pPr>
    </w:p>
    <w:p w14:paraId="0B6BD1E3" w14:textId="77777777" w:rsidR="0003433C" w:rsidRPr="0043642F" w:rsidRDefault="0003433C">
      <w:pPr>
        <w:pStyle w:val="ConsPlusNormal"/>
        <w:jc w:val="right"/>
        <w:outlineLvl w:val="0"/>
        <w:rPr>
          <w:rFonts w:ascii="Times New Roman" w:hAnsi="Times New Roman" w:cs="Times New Roman"/>
          <w:sz w:val="28"/>
          <w:szCs w:val="28"/>
        </w:rPr>
      </w:pPr>
      <w:r w:rsidRPr="0043642F">
        <w:rPr>
          <w:rFonts w:ascii="Times New Roman" w:hAnsi="Times New Roman" w:cs="Times New Roman"/>
          <w:sz w:val="28"/>
          <w:szCs w:val="28"/>
        </w:rPr>
        <w:t>Утвержден</w:t>
      </w:r>
    </w:p>
    <w:p w14:paraId="425FBA98" w14:textId="77777777" w:rsidR="0003433C" w:rsidRPr="0043642F" w:rsidRDefault="0003433C">
      <w:pPr>
        <w:pStyle w:val="ConsPlusNormal"/>
        <w:jc w:val="right"/>
        <w:rPr>
          <w:rFonts w:ascii="Times New Roman" w:hAnsi="Times New Roman" w:cs="Times New Roman"/>
          <w:sz w:val="28"/>
          <w:szCs w:val="28"/>
        </w:rPr>
      </w:pPr>
      <w:r w:rsidRPr="0043642F">
        <w:rPr>
          <w:rFonts w:ascii="Times New Roman" w:hAnsi="Times New Roman" w:cs="Times New Roman"/>
          <w:sz w:val="28"/>
          <w:szCs w:val="28"/>
        </w:rPr>
        <w:t>постановлением</w:t>
      </w:r>
    </w:p>
    <w:p w14:paraId="6D863DD8" w14:textId="77777777" w:rsidR="0003433C" w:rsidRPr="0043642F" w:rsidRDefault="0003433C">
      <w:pPr>
        <w:pStyle w:val="ConsPlusNormal"/>
        <w:jc w:val="right"/>
        <w:rPr>
          <w:rFonts w:ascii="Times New Roman" w:hAnsi="Times New Roman" w:cs="Times New Roman"/>
          <w:sz w:val="28"/>
          <w:szCs w:val="28"/>
        </w:rPr>
      </w:pPr>
      <w:r w:rsidRPr="0043642F">
        <w:rPr>
          <w:rFonts w:ascii="Times New Roman" w:hAnsi="Times New Roman" w:cs="Times New Roman"/>
          <w:sz w:val="28"/>
          <w:szCs w:val="28"/>
        </w:rPr>
        <w:t>Кабинета Министров</w:t>
      </w:r>
    </w:p>
    <w:p w14:paraId="51FF857F" w14:textId="77777777" w:rsidR="0003433C" w:rsidRPr="0043642F" w:rsidRDefault="0003433C">
      <w:pPr>
        <w:pStyle w:val="ConsPlusNormal"/>
        <w:jc w:val="right"/>
        <w:rPr>
          <w:rFonts w:ascii="Times New Roman" w:hAnsi="Times New Roman" w:cs="Times New Roman"/>
          <w:sz w:val="28"/>
          <w:szCs w:val="28"/>
        </w:rPr>
      </w:pPr>
      <w:r w:rsidRPr="0043642F">
        <w:rPr>
          <w:rFonts w:ascii="Times New Roman" w:hAnsi="Times New Roman" w:cs="Times New Roman"/>
          <w:sz w:val="28"/>
          <w:szCs w:val="28"/>
        </w:rPr>
        <w:t>Республики Татарстан</w:t>
      </w:r>
    </w:p>
    <w:p w14:paraId="52B1470E" w14:textId="538C954F" w:rsidR="0003433C" w:rsidRPr="00CE4333" w:rsidRDefault="0003433C">
      <w:pPr>
        <w:pStyle w:val="ConsPlusNormal"/>
        <w:jc w:val="right"/>
        <w:rPr>
          <w:rFonts w:ascii="Times New Roman" w:hAnsi="Times New Roman" w:cs="Times New Roman"/>
          <w:sz w:val="28"/>
          <w:szCs w:val="28"/>
        </w:rPr>
      </w:pPr>
      <w:r w:rsidRPr="0043642F">
        <w:rPr>
          <w:rFonts w:ascii="Times New Roman" w:hAnsi="Times New Roman" w:cs="Times New Roman"/>
          <w:sz w:val="28"/>
          <w:szCs w:val="28"/>
        </w:rPr>
        <w:t>от 3 декабря 2011 г. N 989</w:t>
      </w:r>
      <w:r w:rsidR="00CE4333">
        <w:rPr>
          <w:rFonts w:ascii="Times New Roman" w:hAnsi="Times New Roman" w:cs="Times New Roman"/>
          <w:sz w:val="28"/>
          <w:szCs w:val="28"/>
        </w:rPr>
        <w:t xml:space="preserve"> (ред. от 16.12.2019 №1155)</w:t>
      </w:r>
    </w:p>
    <w:p w14:paraId="75FFCFD4" w14:textId="77777777" w:rsidR="0003433C" w:rsidRPr="0043642F" w:rsidRDefault="0003433C">
      <w:pPr>
        <w:pStyle w:val="ConsPlusNormal"/>
        <w:ind w:left="540"/>
        <w:jc w:val="both"/>
        <w:rPr>
          <w:rFonts w:ascii="Times New Roman" w:hAnsi="Times New Roman" w:cs="Times New Roman"/>
          <w:sz w:val="28"/>
          <w:szCs w:val="28"/>
        </w:rPr>
      </w:pPr>
    </w:p>
    <w:p w14:paraId="71D4FFDC" w14:textId="77777777" w:rsidR="0003433C" w:rsidRPr="0043642F" w:rsidRDefault="0003433C">
      <w:pPr>
        <w:pStyle w:val="ConsPlusTitle"/>
        <w:jc w:val="center"/>
        <w:rPr>
          <w:rFonts w:ascii="Times New Roman" w:hAnsi="Times New Roman" w:cs="Times New Roman"/>
          <w:sz w:val="24"/>
          <w:szCs w:val="28"/>
        </w:rPr>
      </w:pPr>
      <w:bookmarkStart w:id="0" w:name="P35"/>
      <w:bookmarkEnd w:id="0"/>
      <w:r w:rsidRPr="0043642F">
        <w:rPr>
          <w:rFonts w:ascii="Times New Roman" w:hAnsi="Times New Roman" w:cs="Times New Roman"/>
          <w:sz w:val="24"/>
          <w:szCs w:val="28"/>
        </w:rPr>
        <w:t>УСТАВ</w:t>
      </w:r>
    </w:p>
    <w:p w14:paraId="136880E7" w14:textId="77777777" w:rsidR="0003433C" w:rsidRPr="0043642F" w:rsidRDefault="0003433C">
      <w:pPr>
        <w:pStyle w:val="ConsPlusTitle"/>
        <w:jc w:val="center"/>
        <w:rPr>
          <w:rFonts w:ascii="Times New Roman" w:hAnsi="Times New Roman" w:cs="Times New Roman"/>
          <w:sz w:val="24"/>
          <w:szCs w:val="28"/>
        </w:rPr>
      </w:pPr>
      <w:r w:rsidRPr="0043642F">
        <w:rPr>
          <w:rFonts w:ascii="Times New Roman" w:hAnsi="Times New Roman" w:cs="Times New Roman"/>
          <w:sz w:val="24"/>
          <w:szCs w:val="28"/>
        </w:rPr>
        <w:t>ГОСУДАРСТВЕННОГО БЮДЖЕТНОГО УЧРЕЖДЕНИЯ "ЦЕНТР ЭКОНОМИЧЕСКИХ</w:t>
      </w:r>
    </w:p>
    <w:p w14:paraId="2B25D9A3" w14:textId="77777777" w:rsidR="0003433C" w:rsidRPr="0043642F" w:rsidRDefault="0003433C">
      <w:pPr>
        <w:pStyle w:val="ConsPlusTitle"/>
        <w:jc w:val="center"/>
        <w:rPr>
          <w:rFonts w:ascii="Times New Roman" w:hAnsi="Times New Roman" w:cs="Times New Roman"/>
          <w:sz w:val="24"/>
          <w:szCs w:val="28"/>
        </w:rPr>
      </w:pPr>
      <w:r w:rsidRPr="0043642F">
        <w:rPr>
          <w:rFonts w:ascii="Times New Roman" w:hAnsi="Times New Roman" w:cs="Times New Roman"/>
          <w:sz w:val="24"/>
          <w:szCs w:val="28"/>
        </w:rPr>
        <w:t>И СОЦИАЛЬНЫХ ИССЛЕДОВАНИЙ РЕСПУБЛИКИ ТАТАРСТАН</w:t>
      </w:r>
    </w:p>
    <w:p w14:paraId="661B1323" w14:textId="77777777" w:rsidR="0003433C" w:rsidRPr="0043642F" w:rsidRDefault="0003433C">
      <w:pPr>
        <w:pStyle w:val="ConsPlusTitle"/>
        <w:jc w:val="center"/>
        <w:rPr>
          <w:rFonts w:ascii="Times New Roman" w:hAnsi="Times New Roman" w:cs="Times New Roman"/>
          <w:sz w:val="24"/>
          <w:szCs w:val="28"/>
        </w:rPr>
      </w:pPr>
      <w:r w:rsidRPr="0043642F">
        <w:rPr>
          <w:rFonts w:ascii="Times New Roman" w:hAnsi="Times New Roman" w:cs="Times New Roman"/>
          <w:sz w:val="24"/>
          <w:szCs w:val="28"/>
        </w:rPr>
        <w:t>ПРИ КАБИНЕТЕ МИНИСТРОВ РЕСПУБЛИКИ ТАТАРСТАН"</w:t>
      </w:r>
    </w:p>
    <w:p w14:paraId="37BA0626" w14:textId="77777777" w:rsidR="0003433C" w:rsidRPr="0043642F" w:rsidRDefault="0003433C">
      <w:pPr>
        <w:spacing w:after="1"/>
        <w:rPr>
          <w:rFonts w:ascii="Times New Roman" w:hAnsi="Times New Roman" w:cs="Times New Roman"/>
          <w:sz w:val="28"/>
          <w:szCs w:val="28"/>
        </w:rPr>
      </w:pPr>
    </w:p>
    <w:p w14:paraId="768AB0E0" w14:textId="77777777" w:rsidR="0003433C" w:rsidRPr="0043642F" w:rsidRDefault="0003433C">
      <w:pPr>
        <w:pStyle w:val="ConsPlusNormal"/>
        <w:rPr>
          <w:rFonts w:ascii="Times New Roman" w:hAnsi="Times New Roman" w:cs="Times New Roman"/>
          <w:sz w:val="28"/>
          <w:szCs w:val="28"/>
        </w:rPr>
      </w:pPr>
    </w:p>
    <w:p w14:paraId="41B06FBF" w14:textId="77777777" w:rsidR="0003433C" w:rsidRPr="0043642F" w:rsidRDefault="00F10484">
      <w:pPr>
        <w:pStyle w:val="ConsPlusNormal"/>
        <w:jc w:val="center"/>
        <w:outlineLvl w:val="1"/>
        <w:rPr>
          <w:rFonts w:ascii="Times New Roman" w:hAnsi="Times New Roman" w:cs="Times New Roman"/>
          <w:b/>
          <w:sz w:val="28"/>
          <w:szCs w:val="28"/>
        </w:rPr>
      </w:pPr>
      <w:r w:rsidRPr="0043642F">
        <w:rPr>
          <w:rFonts w:ascii="Times New Roman" w:hAnsi="Times New Roman" w:cs="Times New Roman"/>
          <w:b/>
          <w:sz w:val="28"/>
          <w:szCs w:val="28"/>
        </w:rPr>
        <w:t>1. Общие положения</w:t>
      </w:r>
    </w:p>
    <w:p w14:paraId="28BBBB4B" w14:textId="77777777" w:rsidR="0003433C" w:rsidRPr="0043642F" w:rsidRDefault="0003433C">
      <w:pPr>
        <w:pStyle w:val="ConsPlusNormal"/>
        <w:jc w:val="center"/>
        <w:rPr>
          <w:rFonts w:ascii="Times New Roman" w:hAnsi="Times New Roman" w:cs="Times New Roman"/>
          <w:sz w:val="28"/>
          <w:szCs w:val="28"/>
        </w:rPr>
      </w:pPr>
    </w:p>
    <w:p w14:paraId="3F10E794"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 (далее - Учреждение) является некоммерческой организацией, созданной в соответствии с </w:t>
      </w:r>
      <w:hyperlink r:id="rId5" w:history="1">
        <w:r w:rsidRPr="00CE4333">
          <w:rPr>
            <w:rFonts w:ascii="Times New Roman" w:hAnsi="Times New Roman" w:cs="Times New Roman"/>
            <w:sz w:val="28"/>
            <w:szCs w:val="28"/>
          </w:rPr>
          <w:t>постановлением</w:t>
        </w:r>
      </w:hyperlink>
      <w:r w:rsidRPr="00CE4333">
        <w:rPr>
          <w:rFonts w:ascii="Times New Roman" w:hAnsi="Times New Roman" w:cs="Times New Roman"/>
          <w:sz w:val="28"/>
          <w:szCs w:val="28"/>
        </w:rPr>
        <w:t xml:space="preserve"> Каби</w:t>
      </w:r>
      <w:r>
        <w:rPr>
          <w:rFonts w:ascii="Times New Roman" w:hAnsi="Times New Roman" w:cs="Times New Roman"/>
          <w:sz w:val="28"/>
          <w:szCs w:val="28"/>
        </w:rPr>
        <w:t>нета Министров Республики Татарстан от 16 октября 1997 года N 783 "О Центре экономических и социальных исследований Республики Татарстан при Кабинете Министров Республики Татарстан".</w:t>
      </w:r>
    </w:p>
    <w:p w14:paraId="0690EA1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Официальное наименование Учреждения:</w:t>
      </w:r>
    </w:p>
    <w:p w14:paraId="007044B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Учреждения - 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w:t>
      </w:r>
    </w:p>
    <w:p w14:paraId="6E09500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Учреждения - ГБУ "ЦЭСИ РТ".</w:t>
      </w:r>
    </w:p>
    <w:p w14:paraId="7650598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Учреждение является юридическим лицом и вправе от своего имени приобретать имущественные и личные неимущественные права, нести обязанности, выступать в качестве истца и ответчика в судах.</w:t>
      </w:r>
    </w:p>
    <w:p w14:paraId="0386DFB8"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Учредителем Учреждения и собственником его имущества является Республика Татарстан.</w:t>
      </w:r>
    </w:p>
    <w:p w14:paraId="6841435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Функции и полномочия учредителя Учреждения от имени Республики Татарстан осуществляет Кабинет Министров Республики Татарстан (далее - Учредитель).</w:t>
      </w:r>
    </w:p>
    <w:p w14:paraId="2AC0AAC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Функции и полномочия собственника имущества Учреждения от имени Республики Татарстан осуществляет Министерство земельных и </w:t>
      </w:r>
      <w:r>
        <w:rPr>
          <w:rFonts w:ascii="Times New Roman" w:hAnsi="Times New Roman" w:cs="Times New Roman"/>
          <w:sz w:val="28"/>
          <w:szCs w:val="28"/>
        </w:rPr>
        <w:lastRenderedPageBreak/>
        <w:t>имущественных отношений Республики Татарстан (далее - собственник имущества).</w:t>
      </w:r>
    </w:p>
    <w:p w14:paraId="3C65910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Учреждение осуществляет свою деятельность на территории Республики Татарстан в соответствии с законодательствами Российской Федерации, Республики Татарстан и настоящим Уставом.</w:t>
      </w:r>
    </w:p>
    <w:p w14:paraId="1F78A9FC"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Учреждение в пределах своей компетенции взаимодействует с территориальными органами федеральных органов исполнительной власти, органами исполнительной власти Республики Татарстан, Республиканской межведомственной комиссией по повышению уровня жизни и легализации доходов, органами местного самоуправления муниципальных образований Республики Татарстан, учреждениями и организациями независимо от форм собственности.</w:t>
      </w:r>
    </w:p>
    <w:p w14:paraId="731DDB1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Учреждение имеет круглую печать с изображением Государственного герба Республики Татарстан и своим наименованием, соответствующие штампы и бланки со своим наименованием на русском и татарском языках.</w:t>
      </w:r>
    </w:p>
    <w:p w14:paraId="5B6C256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1.10. Место нахождения Учреждения:</w:t>
      </w:r>
    </w:p>
    <w:p w14:paraId="5EE3C50C"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Республика Татарстан, 420088, г. Казань, ул. Ак. Губкина, д. 50.</w:t>
      </w:r>
    </w:p>
    <w:p w14:paraId="630B350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Почтовый адрес Учреждения:</w:t>
      </w:r>
    </w:p>
    <w:p w14:paraId="3FFE14F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Республика Татарстан, 420088, г. Казань, ул. Ак. Губкина, д. 50.</w:t>
      </w:r>
    </w:p>
    <w:p w14:paraId="11768C17" w14:textId="77777777" w:rsidR="00CE4333" w:rsidRDefault="00CE4333" w:rsidP="00CE4333">
      <w:pPr>
        <w:autoSpaceDE w:val="0"/>
        <w:autoSpaceDN w:val="0"/>
        <w:adjustRightInd w:val="0"/>
        <w:spacing w:after="0" w:line="240" w:lineRule="auto"/>
        <w:jc w:val="both"/>
        <w:outlineLvl w:val="0"/>
        <w:rPr>
          <w:rFonts w:ascii="Times New Roman" w:hAnsi="Times New Roman" w:cs="Times New Roman"/>
          <w:sz w:val="28"/>
          <w:szCs w:val="28"/>
        </w:rPr>
      </w:pPr>
    </w:p>
    <w:p w14:paraId="0BE911B8"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Предмет, цели и основные виды деятельности Учреждения</w:t>
      </w:r>
    </w:p>
    <w:p w14:paraId="07597EA3"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0F5BEEF0"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Предметом деятельности Учреждения является выполнение работ, непосредственно направленных на достижение уставных целей Учреждения.</w:t>
      </w:r>
    </w:p>
    <w:p w14:paraId="54EA17B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Целями деятельности Учреждения являются аналитическое, нормативно-методическое и информационное сопровождение процессов принятия управленческих решений, формирование прогнозных экономических показателей, обеспечивающих осуществление социально-экономических преобразований в Республике Татарстан, а также осуществление образовательной деятельности.</w:t>
      </w:r>
    </w:p>
    <w:p w14:paraId="339DDAD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20"/>
      <w:bookmarkEnd w:id="1"/>
      <w:r>
        <w:rPr>
          <w:rFonts w:ascii="Times New Roman" w:hAnsi="Times New Roman" w:cs="Times New Roman"/>
          <w:sz w:val="28"/>
          <w:szCs w:val="28"/>
        </w:rPr>
        <w:t>2.3. Для достижения поставленных целей Учреждение осуществляет следующие основные виды деятельности:</w:t>
      </w:r>
    </w:p>
    <w:p w14:paraId="49E07B5C"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 Анализ процессов социально-экономических преобразований в Республике Татарстан и подготовка предложений, обеспечивающих их реализацию.</w:t>
      </w:r>
    </w:p>
    <w:p w14:paraId="43E966CB"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2.3.2. Прогноз последствий социально-экономических преобразований в различных секторах экономики и социальной сферы.</w:t>
      </w:r>
    </w:p>
    <w:p w14:paraId="6C19429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2.3.3. Анализ и прогнозирование изменения качества жизни населения.</w:t>
      </w:r>
    </w:p>
    <w:p w14:paraId="201BF08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2.3.4. Проведение экспертизы программ, проектов нормативных правовых актов в пределах компетенции Учреждения.</w:t>
      </w:r>
    </w:p>
    <w:p w14:paraId="6AE7068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2.3.5. Анализ эффективности деятельности исполнительных органов государственной власти Республики Татарстан, государственных и муниципальных учреждений, органов местного самоуправления муниципальных образований Республики Татарстан в части переданных им государственных полномочий и подготовка предложений по решению выявленных проблем.</w:t>
      </w:r>
    </w:p>
    <w:p w14:paraId="3BF2CF6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2.3.6. Проведение в установленном порядке анализа финансовой устойчивости и производственно-хозяйственной деятельности организаций, подготовка предложений по их финансовому оздоровлению.</w:t>
      </w:r>
    </w:p>
    <w:p w14:paraId="6D0A576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2.3.7. Проведение социологических исследований.</w:t>
      </w:r>
    </w:p>
    <w:p w14:paraId="40C93B0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2.3.8. Обеспечение органов государственной власти Республики Татарстан аналитической и прогнозной информацией о качестве жизни населения.</w:t>
      </w:r>
    </w:p>
    <w:p w14:paraId="02EB5A2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2.3.9. Методическое сопровождение разработки административных регламентов предоставления государственных услуг исполнительными органами государственной власти Республики Татарстан и их экспертиза.</w:t>
      </w:r>
    </w:p>
    <w:p w14:paraId="19EDA03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2.3.10. Участие в проведении анализа хода модернизации системы государственного управления в Республике Татарстан и подготовка предложений по ее развитию.</w:t>
      </w:r>
    </w:p>
    <w:p w14:paraId="4C286454"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2.3.11. Анализ развития системы местного самоуправления и подготовка предложений по ее совершенствованию.</w:t>
      </w:r>
    </w:p>
    <w:p w14:paraId="449DCF2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2.3.12. Анализ развития инновационной и научной деятельности и подготовка предложений по ее развитию.</w:t>
      </w:r>
    </w:p>
    <w:p w14:paraId="7520961B"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2.3.13. Методическое сопровождение процесса предоставления государственных услуг исполнительными органами государственной власти Республики Татарстан.</w:t>
      </w:r>
    </w:p>
    <w:p w14:paraId="7E2B779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2.3.14. Организация процесса мониторинга соответствия качества предоставляемых государственных услуг установленным стандартам качества государственных услуг, оказываемых государственными учреждениями </w:t>
      </w:r>
      <w:r>
        <w:rPr>
          <w:rFonts w:ascii="Times New Roman" w:hAnsi="Times New Roman" w:cs="Times New Roman"/>
          <w:sz w:val="28"/>
          <w:szCs w:val="28"/>
        </w:rPr>
        <w:lastRenderedPageBreak/>
        <w:t>Республики Татарстан, и подготовка предложений по решению выявленных проблем.</w:t>
      </w:r>
    </w:p>
    <w:p w14:paraId="649746A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2.3.15. Организационно-методическое и информационное сопровождение деятельности по организации независимой оценки качества условий оказания услуг организациями в сфере культуры, социального обслуживания, охраны здоровья и образования в Республике Татарстан.</w:t>
      </w:r>
    </w:p>
    <w:p w14:paraId="1A7E3F1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2.3.16. Организация процесса мониторинга выполнения государственных, муниципальных заданий государственными, муниципальными учреждениями.</w:t>
      </w:r>
    </w:p>
    <w:p w14:paraId="78467D8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2.3.17. Формирование и поддержание в актуальном состоянии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Республики Татарстан (муниципальными правовыми актами), в том числе при осуществлении переданных полномочий Российской Федерации и полномочий по предметам совместного ведения Российской Федерации и Республики Татарстан.</w:t>
      </w:r>
    </w:p>
    <w:p w14:paraId="434AF578"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2.3.18. Разработка методической и нормативной правовой базы по развитию системы показателей уровня социальных гарантий обеспеченности государственными услугами в социальной сфере Республики Татарстан.</w:t>
      </w:r>
    </w:p>
    <w:p w14:paraId="2DB7CA7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2.3.19. Организация процесса мониторинга потребности в государственных услугах в Республике Татарстан.</w:t>
      </w:r>
    </w:p>
    <w:p w14:paraId="7EDE46A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2.3.20. Разработка методической и нормативной правовой базы по развитию системы нормативного финансирования государственных услуг в Республике Татарстан.</w:t>
      </w:r>
    </w:p>
    <w:p w14:paraId="304AAE8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2.3.21. Участие в разработке информационных технологий и организация с их использованием мониторинга характеристик объектов общественной инфраструктуры на территории Республики Татарстан.</w:t>
      </w:r>
    </w:p>
    <w:p w14:paraId="3C16036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2.3.22. Участие в разработке информационных технологий и организация с их использованием формирования государственных и муниципальных заданий для государственных и муниципальных учреждений, отчетов об их исполнении.</w:t>
      </w:r>
    </w:p>
    <w:p w14:paraId="338D4D2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2.3.23. Расчет бюджетной потребности на оказание государственных услуг в социальной сфере Республики Татарстан на основе нормативного финансирования.</w:t>
      </w:r>
    </w:p>
    <w:p w14:paraId="4ED596A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2.3.24. Разработка нормативов обеспеченности исполнительных органов государственной власти Республики Татарстан и подведомственных им организаций продуктами питания, транспортными средствами и предметами материально-технического обеспечения.</w:t>
      </w:r>
    </w:p>
    <w:p w14:paraId="7300609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2.3.25. Разработка методической и нормативной правовой базы по переходу на новые системы оплаты труда работников бюджетной сферы.</w:t>
      </w:r>
    </w:p>
    <w:p w14:paraId="7085C92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2.3.26. Организационное и методическое сопровождение процесса привлечения небюджетных организаций при организации предоставления государственных услуг исполнительными органами государственной власти Республики Татарстан.</w:t>
      </w:r>
    </w:p>
    <w:p w14:paraId="5783EB9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2.3.27. Подготовка аналитических, научно-методических и информационных материалов для органов государственной власти Республики Татарстан и органов местного самоуправления муниципальных образований Республики Татарстан.</w:t>
      </w:r>
    </w:p>
    <w:p w14:paraId="7AF0C4E8"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2.3.28. Информационно-аналитическое и методическое сопровождение деятельности Распределенного ситуационного центра Республики Татарстан.</w:t>
      </w:r>
    </w:p>
    <w:p w14:paraId="01BEF11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2.3.29. Методическое сопровождение разработки административных регламентов по осуществлению государственного контроля (надзора) исполнительными органами государственной власти Республики Татарстан.</w:t>
      </w:r>
    </w:p>
    <w:p w14:paraId="1532EB8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2.3.30. Проведение экспертизы проектов административных регламентов по осуществлению государственного контроля (надзора) исполнительными органами государственной власти Республики Татарстан.</w:t>
      </w:r>
    </w:p>
    <w:p w14:paraId="5D823F0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2.3.31. Осуществление взаимодействия с муниципальными образованиями Республики Татарстан по основным видам деятельности, указанным </w:t>
      </w:r>
      <w:r w:rsidRPr="00CE4333">
        <w:rPr>
          <w:rFonts w:ascii="Times New Roman" w:hAnsi="Times New Roman" w:cs="Times New Roman"/>
          <w:sz w:val="28"/>
          <w:szCs w:val="28"/>
        </w:rPr>
        <w:t xml:space="preserve">в </w:t>
      </w:r>
      <w:hyperlink w:anchor="Par20" w:history="1">
        <w:r w:rsidRPr="00CE4333">
          <w:rPr>
            <w:rFonts w:ascii="Times New Roman" w:hAnsi="Times New Roman" w:cs="Times New Roman"/>
            <w:sz w:val="28"/>
            <w:szCs w:val="28"/>
          </w:rPr>
          <w:t>пункте 2.3</w:t>
        </w:r>
      </w:hyperlink>
      <w:r w:rsidRPr="00CE4333">
        <w:rPr>
          <w:rFonts w:ascii="Times New Roman" w:hAnsi="Times New Roman" w:cs="Times New Roman"/>
          <w:sz w:val="28"/>
          <w:szCs w:val="28"/>
        </w:rPr>
        <w:t xml:space="preserve"> настоящего </w:t>
      </w:r>
      <w:r>
        <w:rPr>
          <w:rFonts w:ascii="Times New Roman" w:hAnsi="Times New Roman" w:cs="Times New Roman"/>
          <w:sz w:val="28"/>
          <w:szCs w:val="28"/>
        </w:rPr>
        <w:t>Устава.</w:t>
      </w:r>
    </w:p>
    <w:p w14:paraId="68BA08F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В соответствии с основными видами деятельности Учреждение в установленном законодательством порядке в рамках государственного задания выполняет следующие государственные работы:</w:t>
      </w:r>
    </w:p>
    <w:p w14:paraId="43F63EB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прикладных научных исследований;</w:t>
      </w:r>
    </w:p>
    <w:p w14:paraId="58D02C7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научно-методическое обеспечение;</w:t>
      </w:r>
    </w:p>
    <w:p w14:paraId="4547EB5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ведение информационных ресурсов и баз данных;</w:t>
      </w:r>
    </w:p>
    <w:p w14:paraId="731B3A78"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административное обеспечение деятельности организации (управление проектами, проведение анализа, проведение мониторинга, проведение экспертизы, информационно-аналитическое обеспечение).</w:t>
      </w:r>
    </w:p>
    <w:p w14:paraId="769F08B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 Государственное задание для Учреждения формируется и утверждается Учредителем в порядке, определенном Кабинетом Министров Республики Татарстан, в соответствии с предусмотренными настоящим Уставом основными видами деятельности Учреждения.</w:t>
      </w:r>
    </w:p>
    <w:p w14:paraId="4E1DA5A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Учреждение не вправе отказаться от выполнения государственного задания.</w:t>
      </w:r>
    </w:p>
    <w:p w14:paraId="6268BD6D"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 Учреждение осуществляет в соответствии с законодательством следующие виды приносящей доход деятельности:</w:t>
      </w:r>
    </w:p>
    <w:p w14:paraId="6737DC8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выполнение научно-исследовательских, информационно-аналитических, издательских работ и оказание услуг по государственным контрактам, грантам или договорам с физическими или юридическими лицами;</w:t>
      </w:r>
    </w:p>
    <w:p w14:paraId="65152B3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копировально-множительных услуг;</w:t>
      </w:r>
    </w:p>
    <w:p w14:paraId="7828ECCB"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разработка программного обеспечения;</w:t>
      </w:r>
    </w:p>
    <w:p w14:paraId="551130F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услуг, связанных с созданием и использованием баз данных и информационных ресурсов;</w:t>
      </w:r>
    </w:p>
    <w:p w14:paraId="0F8F578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образовательной деятельности.</w:t>
      </w:r>
    </w:p>
    <w:p w14:paraId="091CD46C"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Право Учреждения осуществлять деятельность, на которую в соответствии с законодательством Российской Федерации требуется специальное разрешение (лицензия), возникает у Учреждения с момента его получения, если иное не установлено федеральным законодательством.</w:t>
      </w:r>
    </w:p>
    <w:p w14:paraId="320DDD9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Учреждение обеспечивает учет и сохранность документов по личному составу, а также своевременную передачу их в государственный архив Республики Татарстан в установленном порядке при реорганизации или ликвидации Учреждения.</w:t>
      </w:r>
    </w:p>
    <w:p w14:paraId="58F9F59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Учреждение не вправе осуществлять виды деятельности, не предусмотренные настоящим Уставом.</w:t>
      </w:r>
    </w:p>
    <w:p w14:paraId="084E991D"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4A54B46B"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Права и обязанности Учреждения</w:t>
      </w:r>
    </w:p>
    <w:p w14:paraId="2E9A4045"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6EA050E9"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Учреждению для организации и осуществления своей деятельности предоставлены следующие права:</w:t>
      </w:r>
    </w:p>
    <w:p w14:paraId="174CDD2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заключать все виды договоров с юридическими и физическими лицами, не противоречащих действующему законодательству, а также целям деятельности Учреждения;</w:t>
      </w:r>
    </w:p>
    <w:p w14:paraId="7ACDDBC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разрабатывать в пределах своей компетенции нормативные документы;</w:t>
      </w:r>
    </w:p>
    <w:p w14:paraId="4675C96C"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запрашивать в установленном порядке необходимую информацию от исполнительных органов государственной власти Республики Татарстан, органов местного самоуправления муниципальных образований Республики Татарстан, предприятий, общественных организаций;</w:t>
      </w:r>
    </w:p>
    <w:p w14:paraId="2FBD039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осуществлять по согласованию с организациями различных форм собственности мониторинг их деятельности в пределах своей компетенции, по материалам, предоставляемым ими в добровольном порядке;</w:t>
      </w:r>
    </w:p>
    <w:p w14:paraId="013F52A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установленном законодательством порядке привлекать для осуществления своих задач организации (государственные и коммерческие), специалистов и экспертов сторонних организаций на договорной основе.</w:t>
      </w:r>
    </w:p>
    <w:p w14:paraId="7553B81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Учреждение обязано:</w:t>
      </w:r>
    </w:p>
    <w:p w14:paraId="27CA7D9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полном объеме выполнять утвержденное государственное задание;</w:t>
      </w:r>
    </w:p>
    <w:p w14:paraId="1E40B51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составлять и представлять на утверждение Учредителю план финансово-хозяйственной деятельности Учреждения в порядке, установленном Учредителем;</w:t>
      </w:r>
    </w:p>
    <w:p w14:paraId="337005C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14:paraId="6B9A75A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представлять Учредителю бухгалтерскую и статистическую отчетность в порядке, установленном законодательством Российской Федерации;</w:t>
      </w:r>
    </w:p>
    <w:p w14:paraId="1F9FDFF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представлять собственнику имущества отчет об использовании имущества в установленном порядке;</w:t>
      </w:r>
    </w:p>
    <w:p w14:paraId="535F89A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обеспечивать защиту информации конфиденциального характера (включая персональные данные);</w:t>
      </w:r>
    </w:p>
    <w:p w14:paraId="1330A8BB"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хранение в архивные учреждения в установленном порядке при реорганизации или ликвидации Учреждения;</w:t>
      </w:r>
    </w:p>
    <w:p w14:paraId="4CC5D85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обеспечивать организацию и ведение делопроизводства Учреждения в соответствии с установленными требованиями;</w:t>
      </w:r>
    </w:p>
    <w:p w14:paraId="5D09433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оплачивать труд работников Учреждения с соблюдением гарантий, установленных законодательствами Российской Федерации и Республики Татарстан.</w:t>
      </w:r>
    </w:p>
    <w:p w14:paraId="47657FDC"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1BE6E8B3"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4. Имущество и финансовое обеспечение Учреждения</w:t>
      </w:r>
    </w:p>
    <w:p w14:paraId="0479E356"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53131895"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Имущество Учреждения закрепляется за ним на праве оперативного управления.</w:t>
      </w:r>
    </w:p>
    <w:p w14:paraId="1EA2EAC4"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Земельный участок, необходимый для выполнения Учреждением основных видов деятельности, предоставляется ему на праве постоянного (бессрочного) пользования.</w:t>
      </w:r>
    </w:p>
    <w:p w14:paraId="6B15247D"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Учреждение в отношении имущества, закрепленного за ним на праве оперативного управления, осуществляет право владения, пользования им в пределах, установленных законодательством, в соответствии с целями своей деятельности и назначением имущества и, если иное не установлено законодательством, распоряжается этим имуществом с согласия собственника имущества.</w:t>
      </w:r>
    </w:p>
    <w:p w14:paraId="2525AD9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Имущество Учреждения находится в собственности Республики Татарстан.</w:t>
      </w:r>
    </w:p>
    <w:p w14:paraId="3181867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 имущества вправе изъять излишнее, неиспользуемое или используемое не по назначению имущество и распорядиться им по своему усмотрению.</w:t>
      </w:r>
    </w:p>
    <w:p w14:paraId="51118DA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учредителем средств, а также недвижимого имущества.</w:t>
      </w:r>
    </w:p>
    <w:p w14:paraId="29741F8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 имущества Учреждения не несет ответственности по обязательствам Учреждения.</w:t>
      </w:r>
    </w:p>
    <w:p w14:paraId="66E9578D"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Право оперативного управления имуществом, в отношении которого собственником имущества принято решение о закреплении его за Учреждением, возникает у Учреждения со дня передачи имущества, если иное не установлено законом, иными правовыми актами или решением собственника имущества.</w:t>
      </w:r>
    </w:p>
    <w:p w14:paraId="20D0A53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Продукция и доходы от использования имущества, находящегося в оперативном управлении Учреждения, а также имущество, приобретенное им </w:t>
      </w:r>
      <w:r>
        <w:rPr>
          <w:rFonts w:ascii="Times New Roman" w:hAnsi="Times New Roman" w:cs="Times New Roman"/>
          <w:sz w:val="28"/>
          <w:szCs w:val="28"/>
        </w:rPr>
        <w:lastRenderedPageBreak/>
        <w:t xml:space="preserve">по договору или иным основаниям, поступают в Учреждение в порядке, установленном </w:t>
      </w:r>
      <w:r w:rsidRPr="00CE4333">
        <w:rPr>
          <w:rFonts w:ascii="Times New Roman" w:hAnsi="Times New Roman" w:cs="Times New Roman"/>
          <w:sz w:val="28"/>
          <w:szCs w:val="28"/>
        </w:rPr>
        <w:t xml:space="preserve">Гражданским </w:t>
      </w:r>
      <w:hyperlink r:id="rId6" w:history="1">
        <w:r w:rsidRPr="00CE4333">
          <w:rPr>
            <w:rFonts w:ascii="Times New Roman" w:hAnsi="Times New Roman" w:cs="Times New Roman"/>
            <w:sz w:val="28"/>
            <w:szCs w:val="28"/>
          </w:rPr>
          <w:t>кодексом</w:t>
        </w:r>
      </w:hyperlink>
      <w:r w:rsidRPr="00CE4333">
        <w:rPr>
          <w:rFonts w:ascii="Times New Roman" w:hAnsi="Times New Roman" w:cs="Times New Roman"/>
          <w:sz w:val="28"/>
          <w:szCs w:val="28"/>
        </w:rPr>
        <w:t xml:space="preserve"> Российской </w:t>
      </w:r>
      <w:r>
        <w:rPr>
          <w:rFonts w:ascii="Times New Roman" w:hAnsi="Times New Roman" w:cs="Times New Roman"/>
          <w:sz w:val="28"/>
          <w:szCs w:val="28"/>
        </w:rPr>
        <w:t>Федерации, другими законами и иными правовыми актами.</w:t>
      </w:r>
    </w:p>
    <w:p w14:paraId="7F5E5B5B"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Учреждению запрещено совершение сделок, возможными последствиями которых являются отчуждение или обременение имущества, закрепленного за Учреждением.</w:t>
      </w:r>
    </w:p>
    <w:p w14:paraId="61E3BD5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Учреждение осуществляет операции с поступающими ему в соответствии с законодательством средствами через лицевые счета, открываемые в территориальных органах Департамента казначейства Министерства финансов Республики Татарстан в порядке, установленном законодательством.</w:t>
      </w:r>
    </w:p>
    <w:p w14:paraId="78E3F2F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Доходы, полученные от указанной деятельности, и приобретенное за счет этих доходов имущество поступают в самостоятельное распоряжение Учреждения.</w:t>
      </w:r>
    </w:p>
    <w:p w14:paraId="5BEC122B"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Источниками формирования имущества и финансирования Учреждения являются:</w:t>
      </w:r>
    </w:p>
    <w:p w14:paraId="0A81D6F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субсидии из бюджета Республики Татарстан на цели, связанные с финансовым обеспечением выполнения государственного задания на оказание государственных услуг, выполнение работ;</w:t>
      </w:r>
    </w:p>
    <w:p w14:paraId="32205EF4"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субсидии, предоставленные в соответствии с Законом Республики Татарстан о бюджете на соответствующий финансовый год на цели, не связанные с финансовым обеспечением выполнения государственного задания на оказание государственных услуг (целевые субсидии);</w:t>
      </w:r>
    </w:p>
    <w:p w14:paraId="1EE78A5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имущество, переданное собственником в оперативное управление;</w:t>
      </w:r>
    </w:p>
    <w:p w14:paraId="33B2DAF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средства от приносящей доход деятельности, осуществляемой в соответствии с настоящим Уставом;</w:t>
      </w:r>
    </w:p>
    <w:p w14:paraId="6F86E16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добровольные имущественные взносы и пожертвования;</w:t>
      </w:r>
    </w:p>
    <w:p w14:paraId="2482756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иные источники, предусмотренные законодательством.</w:t>
      </w:r>
    </w:p>
    <w:p w14:paraId="3BDDC40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45B55C4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4.9. Учреждение без согласия собственника имущества не вправе распоряжаться особо ценным движимым имуществом, закрепленным за ним собственником имущества или приобретенным Учреждением за счет средств, выделенных ему собственником имущества на приобретение такого имущества, а также недвижимым имуществом.</w:t>
      </w:r>
    </w:p>
    <w:p w14:paraId="59A25B5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4.10. Финансовое обеспечение выполнения государственного задания Учреждения осуществляется в виде субсидий из бюджета Республики Татарстан на указанные цели.</w:t>
      </w:r>
    </w:p>
    <w:p w14:paraId="4498393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1ED77D1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w:t>
      </w:r>
      <w:hyperlink r:id="rId7" w:history="1">
        <w:r w:rsidRPr="00CE4333">
          <w:rPr>
            <w:rFonts w:ascii="Times New Roman" w:hAnsi="Times New Roman" w:cs="Times New Roman"/>
            <w:sz w:val="28"/>
            <w:szCs w:val="28"/>
          </w:rPr>
          <w:t>кодексом</w:t>
        </w:r>
      </w:hyperlink>
      <w:r w:rsidRPr="00CE4333">
        <w:rPr>
          <w:rFonts w:ascii="Times New Roman" w:hAnsi="Times New Roman" w:cs="Times New Roman"/>
          <w:sz w:val="28"/>
          <w:szCs w:val="28"/>
        </w:rPr>
        <w:t xml:space="preserve"> Росси</w:t>
      </w:r>
      <w:r>
        <w:rPr>
          <w:rFonts w:ascii="Times New Roman" w:hAnsi="Times New Roman" w:cs="Times New Roman"/>
          <w:sz w:val="28"/>
          <w:szCs w:val="28"/>
        </w:rPr>
        <w:t>йской Федерации Учреждению могут предоставляться субсидии из бюджета Республики Татарстан на иные цели.</w:t>
      </w:r>
    </w:p>
    <w:p w14:paraId="4BE6EF90"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75814C17"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5. Организация деятельности и управление Учреждением</w:t>
      </w:r>
    </w:p>
    <w:p w14:paraId="7C50F3F4"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48ABE388"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Управление Учреждением осуществляется в соответствии с законодательством и настоящим Уставом.</w:t>
      </w:r>
    </w:p>
    <w:p w14:paraId="0544B70B"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К компетенции Учредителя в области управления Учреждением относятся:</w:t>
      </w:r>
    </w:p>
    <w:p w14:paraId="382EE448"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Учреждению государственных заданий, принятие решения об изменении государственного задания;</w:t>
      </w:r>
    </w:p>
    <w:p w14:paraId="79F87C5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финансового обеспечения выполнения государственного задания Учреждением в порядке, утвержденном Кабинетом Министров Республики Татарстан;</w:t>
      </w:r>
    </w:p>
    <w:p w14:paraId="4CC6FBC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решений о назначении директора Учреждения и прекращении его полномочий, заключение и прекращение трудового договора с директором Учреждения, внесение в него изменений;</w:t>
      </w:r>
    </w:p>
    <w:p w14:paraId="08B704C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предварительное согласование крупных сделок Учреждения;</w:t>
      </w:r>
    </w:p>
    <w:p w14:paraId="703DF75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рассмотрение обращений Учреждения о согласовании сделок с недвижимым имуществом и особо ценным движимым имуществом, находящимся в оперативном управлении Учреждения, и передаче имущества </w:t>
      </w:r>
      <w:r>
        <w:rPr>
          <w:rFonts w:ascii="Times New Roman" w:hAnsi="Times New Roman" w:cs="Times New Roman"/>
          <w:sz w:val="28"/>
          <w:szCs w:val="28"/>
        </w:rPr>
        <w:lastRenderedPageBreak/>
        <w:t>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14:paraId="1446AA4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решений о согласовании передачи денежных средств Учреждения некоммерческим организациям в качестве их учредителя или участника;</w:t>
      </w:r>
    </w:p>
    <w:p w14:paraId="75FF78B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определение Учреждению видов особо ценного имущества, закрепленного за Учреждением;</w:t>
      </w:r>
    </w:p>
    <w:p w14:paraId="64C758F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иных вопросов, предусмотренных законодательством.</w:t>
      </w:r>
    </w:p>
    <w:p w14:paraId="4EAD4DC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К компетенции собственника имущества относятся:</w:t>
      </w:r>
    </w:p>
    <w:p w14:paraId="698CC44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согласование проекта устава Учреждения и внесения в него изменений в порядке, установленном Кабинетом Министров Республики Татарстан;</w:t>
      </w:r>
    </w:p>
    <w:p w14:paraId="58527F2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закрепление за Учреждением имущества на праве оперативного управления:</w:t>
      </w:r>
    </w:p>
    <w:p w14:paraId="6FE3FCB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решений:</w:t>
      </w:r>
    </w:p>
    <w:p w14:paraId="1861D4C4"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исключении из состава особо ценного движимого имущества объектов, закрепленных за Учреждением;</w:t>
      </w:r>
    </w:p>
    <w:p w14:paraId="7C2C1B2C"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согласовании сделок с недвижимым имуществом и особо ценным движимым имуществом, находящимся в оперативном управлении Учреждения;</w:t>
      </w:r>
    </w:p>
    <w:p w14:paraId="431B5B2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14:paraId="0B83A31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14:paraId="541428E8"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 дальнейшем использовании имущества Учреждения, оставшегося после удовлетворения требований кредиторов, а также имущества, на которое в </w:t>
      </w:r>
      <w:r>
        <w:rPr>
          <w:rFonts w:ascii="Times New Roman" w:hAnsi="Times New Roman" w:cs="Times New Roman"/>
          <w:sz w:val="28"/>
          <w:szCs w:val="28"/>
        </w:rPr>
        <w:lastRenderedPageBreak/>
        <w:t>соответствии с федеральными законами не может быть обращено взыскание по обязательствам Учреждения;</w:t>
      </w:r>
    </w:p>
    <w:p w14:paraId="247222AD"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контроля за деятельностью Учреждения в рамках своей компетенции в порядке, определенном Кабинетом Министров Республики Татарстан.</w:t>
      </w:r>
    </w:p>
    <w:p w14:paraId="49A90AE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Учреждение возглавляет директор.</w:t>
      </w:r>
    </w:p>
    <w:p w14:paraId="7513573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Директор Учреждения назначается (утверждается) на должность и освобождается от должности решением Учредителя.</w:t>
      </w:r>
    </w:p>
    <w:p w14:paraId="0206C8E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Директор Учреждения осуществляет текущее руководство деятельностью Учреждения, за исключением вопросов, отнесенных законодательством или настоящим Уставом к компетенции Учредителя, собственника имущества, на основе единоначалия и несет персональную ответственность за деятельность Учреждения.</w:t>
      </w:r>
    </w:p>
    <w:p w14:paraId="5955342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Директор имеет заместителей.</w:t>
      </w:r>
    </w:p>
    <w:p w14:paraId="34BFBDC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Заместители директора в соответствии с приказом директора о распределении обязанностей обеспечивают осуществление основных видов деятельности Учреждения.</w:t>
      </w:r>
    </w:p>
    <w:p w14:paraId="3ADF54F4"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период отсутствия директора Учреждения (отпуск, командировка, болезнь) по приказу директора Учреждения один из заместителей руководит деятельностью Учреждения и несет ответственность за деятельность Учреждения.</w:t>
      </w:r>
    </w:p>
    <w:p w14:paraId="24CAE53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5.4.1. К компетенции директора Учреждения относятся:</w:t>
      </w:r>
    </w:p>
    <w:p w14:paraId="16C7466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по всем вопросам деятельности Учреждения, за исключением отнесенных законодательством или настоящим Уставом к компетенции Учредителя или собственника имущества;</w:t>
      </w:r>
    </w:p>
    <w:p w14:paraId="75E4500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интересов Учреждения во всех органах и организациях независимо от организационно-правовой формы и ведомственной принадлежности на территории Республики Татарстан и за ее пределами;</w:t>
      </w:r>
    </w:p>
    <w:p w14:paraId="52DE22DC"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гражданско-правовых договоров (контрактов) и соглашений в соответствии с действующим законодательством;</w:t>
      </w:r>
    </w:p>
    <w:p w14:paraId="2EEC2C5D"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подписание документов по вопросам, входящим в компетенцию Учреждения;</w:t>
      </w:r>
    </w:p>
    <w:p w14:paraId="356EA87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доверенностей;</w:t>
      </w:r>
    </w:p>
    <w:p w14:paraId="71422F1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утверждение штатного расписания Учреждения, положений об оплате труда за счет средств от приносящей доход деятельности;</w:t>
      </w:r>
    </w:p>
    <w:p w14:paraId="1315F00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утверждение плана финансово-хозяйственной деятельности Учреждения;</w:t>
      </w:r>
    </w:p>
    <w:p w14:paraId="4BA638D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утверждение годовой бухгалтерской отчетности Учреждения;</w:t>
      </w:r>
    </w:p>
    <w:p w14:paraId="42DFC3C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распоряжение средствами, находящимися на лицевых счетах Учреждения;</w:t>
      </w:r>
    </w:p>
    <w:p w14:paraId="1D66BF8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утверждение внутренних документов, регламентирующих деятельность Учреждения;</w:t>
      </w:r>
    </w:p>
    <w:p w14:paraId="09CE58CA"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утверждение должностных инструкций работников Учреждения;</w:t>
      </w:r>
    </w:p>
    <w:p w14:paraId="4C31007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на работу, назначение на должность и увольнение с должности работников Учреждения, заключение с ними трудовых договоров в соответствии с законодательством о труде;</w:t>
      </w:r>
    </w:p>
    <w:p w14:paraId="0EEADEB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в установленном законодательством порядке профессиональной подготовки, переподготовки и аттестации работников Учреждения;</w:t>
      </w:r>
    </w:p>
    <w:p w14:paraId="636E1EDD"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поощрение работников Учреждения и привлечение их к дисциплинарной ответственности;</w:t>
      </w:r>
    </w:p>
    <w:p w14:paraId="12A2FA13"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издание приказов, распоряжений, указаний, обязательных для исполнения всеми работниками Учреждения.</w:t>
      </w:r>
    </w:p>
    <w:p w14:paraId="1160731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5.4.2. Разработка и представление Учредителю годового плана и отчета работы Учреждения, плана перспективного развития Учреждения.</w:t>
      </w:r>
    </w:p>
    <w:p w14:paraId="3C2ADD37"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5.4.3. Для содействия осуществлению основных функций Учреждения в его составе формируется научно-координационный совет, в который по представлению директора Учреждения включаются ведущие специалисты Учреждения и по согласованию представители других организаций, участвующие в решении социально-экономических проблем Республики Татарстан. Председателем научно-координационного совета является директор Учреждения.</w:t>
      </w:r>
    </w:p>
    <w:p w14:paraId="53756DDB"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5B045375"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6. Учетная деятельность и отчетность Учреждения</w:t>
      </w:r>
    </w:p>
    <w:p w14:paraId="500294BB"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0E10B2FD"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Учреждение ведет учет результатов своей деятельности и отчитывается по ней перед Учредителем, ведет бухгалтерский учет финансово-хозяйственной деятельности, составляет бухгалтерскую и статистическую отчетность.</w:t>
      </w:r>
    </w:p>
    <w:p w14:paraId="31AF3A5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Учреждение ведет учет доходов и расходов от приносящей доход деятельности и отражает их на отдельном балансе.</w:t>
      </w:r>
    </w:p>
    <w:p w14:paraId="2A5E4924"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Устав Учреждения, регистрационные документы, документы, дающие право заниматься приносящей доход деятельностью, сведения по установленным формам отчетности о финансово-хозяйственной деятельности, размеры и структура доходов и расходов Учреждения, а также сведения о размерах и составе имущества, численности и составе работников, об оплате их труда не могут быть предметом коммерческой тайны Учреждения.</w:t>
      </w:r>
    </w:p>
    <w:p w14:paraId="7E28B7A0"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Проверка деятельности Учреждения может осуществляться в установленном законодательством порядке государственными органами, на которые нормативными актами Российской Федерации возложены эти обязанности.</w:t>
      </w:r>
    </w:p>
    <w:p w14:paraId="7B197540"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1AB40978"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7. Порядок внесения изменений в учредительные документы</w:t>
      </w:r>
    </w:p>
    <w:p w14:paraId="07DC05C2"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1ED589B1"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 Изменения в настоящий Устав вносятся в порядке, установленном Гражданским </w:t>
      </w:r>
      <w:hyperlink r:id="rId8" w:history="1">
        <w:r w:rsidRPr="00CE4333">
          <w:rPr>
            <w:rFonts w:ascii="Times New Roman" w:hAnsi="Times New Roman" w:cs="Times New Roman"/>
            <w:sz w:val="28"/>
            <w:szCs w:val="28"/>
          </w:rPr>
          <w:t>кодексом</w:t>
        </w:r>
      </w:hyperlink>
      <w:r w:rsidRPr="00CE4333">
        <w:rPr>
          <w:rFonts w:ascii="Times New Roman" w:hAnsi="Times New Roman" w:cs="Times New Roman"/>
          <w:sz w:val="28"/>
          <w:szCs w:val="28"/>
        </w:rPr>
        <w:t xml:space="preserve"> Р</w:t>
      </w:r>
      <w:r>
        <w:rPr>
          <w:rFonts w:ascii="Times New Roman" w:hAnsi="Times New Roman" w:cs="Times New Roman"/>
          <w:sz w:val="28"/>
          <w:szCs w:val="28"/>
        </w:rPr>
        <w:t>оссийской Федерации и другими нормативными правовыми актами.</w:t>
      </w:r>
    </w:p>
    <w:p w14:paraId="0110173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Изменения в Устав вступают в силу со дня их государственной регистрации.</w:t>
      </w:r>
    </w:p>
    <w:p w14:paraId="6156FFCE"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61A05A7A"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8. Порядок реорганизации и ликвидации Учреждения</w:t>
      </w:r>
    </w:p>
    <w:p w14:paraId="5FBBDB0D"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44CF6EAB"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Деятельность Учреждения может быть прекращена по решению Учредителя.</w:t>
      </w:r>
    </w:p>
    <w:p w14:paraId="64D5740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 При реорганизации Учреждения вносятся необходимые изменения в настоящий Устав и Единый государственный реестр юридических лиц.</w:t>
      </w:r>
    </w:p>
    <w:p w14:paraId="6BD03B0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Реорганизация влечет за собой переход прав и обязанностей Учреждения к его правопреемнику в соответствии с действующим законодательством.</w:t>
      </w:r>
    </w:p>
    <w:p w14:paraId="2E76691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 Ликвидация Учреждения влечет прекращение его деятельности без перехода прав и обязанностей в порядке правопреемства к другим лицам.</w:t>
      </w:r>
    </w:p>
    <w:p w14:paraId="0FAB866F"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 Орган, принявший решение о ликвидации Учреждения, назначает по согласованию с органом, осуществляющим государственную регистрацию юридических лиц, ликвидационную комиссию, к которой с момента ее назначения переходят полномочия по управлению делами Учреждения.</w:t>
      </w:r>
    </w:p>
    <w:p w14:paraId="4250FE55"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Ликвидационная комиссия выступает в суде от имени ликвидируемого Учреждения.</w:t>
      </w:r>
    </w:p>
    <w:p w14:paraId="3839CA96"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8.5. При ликвидации Учреждения оставшееся после удовлетворения требований кредиторов имущество передается собственнику имущества.</w:t>
      </w:r>
    </w:p>
    <w:p w14:paraId="1C1DAFD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 Ликвидация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
    <w:p w14:paraId="39EE97C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8.7. При реорганизации или ликвидации Учреждения увольняемым работникам гарантируется соблюдение их прав и интересов в соответствии с законодательством.</w:t>
      </w:r>
    </w:p>
    <w:p w14:paraId="11427A2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 При реорганизации, ликвидации Учреждения или прекращении работ, содержащих сведения, составляющие государственную тайну, Учреждение обязано обеспечить сохранность этих сведений и их носителей в соответствии с действующим законодательством и иными нормативными актами.</w:t>
      </w:r>
    </w:p>
    <w:p w14:paraId="3E53F19F"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35692BFE"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9. Предотвращение и урегулирование конфликта интересов</w:t>
      </w:r>
    </w:p>
    <w:p w14:paraId="1EC970D7"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30FA991C"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 Под конфликтом интересов понимается ситуация, при которой личная заинтересованность работника Учреждения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Учреждения и правами и законными интересами Учреждения, работником которого он является, способное привести к причинению вреда имуществу и (или) деловой репутации Учреждения.</w:t>
      </w:r>
    </w:p>
    <w:p w14:paraId="18D09912"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 Под личной заинтересованностью работника Учреждения, которая влияет или может повлиять на надлежащее исполнение им трудовых обязанностей, понимается возможность получения работником Учреждения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14:paraId="158D0F79"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 Директор Учреждения обязан уведомлять Учредителя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F9756D1"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 Работник Учреждения обязан уведомлять директора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Порядок уведомления директора Учреждения, перечень сведений, содержащихся в уведомлениях, организация проверки этих сведений и порядок регистрации уведомлений определяются директором Учреждения.</w:t>
      </w:r>
    </w:p>
    <w:p w14:paraId="2C75E2FA"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sectPr w:rsidR="00CE4333" w:rsidSect="00EC7DA8">
          <w:pgSz w:w="11906" w:h="16838"/>
          <w:pgMar w:top="1134" w:right="850" w:bottom="1134" w:left="1701" w:header="708" w:footer="708" w:gutter="0"/>
          <w:cols w:space="708"/>
          <w:docGrid w:linePitch="360"/>
        </w:sectPr>
      </w:pPr>
    </w:p>
    <w:p w14:paraId="7EB6CA08" w14:textId="77777777" w:rsidR="00CE4333" w:rsidRDefault="00CE4333" w:rsidP="00CE4333">
      <w:pPr>
        <w:autoSpaceDE w:val="0"/>
        <w:autoSpaceDN w:val="0"/>
        <w:adjustRightInd w:val="0"/>
        <w:spacing w:after="0" w:line="240" w:lineRule="auto"/>
        <w:jc w:val="center"/>
        <w:outlineLvl w:val="0"/>
        <w:rPr>
          <w:rFonts w:ascii="Times New Roman" w:hAnsi="Times New Roman" w:cs="Times New Roman"/>
          <w:b/>
          <w:bCs/>
          <w:sz w:val="28"/>
          <w:szCs w:val="28"/>
        </w:rPr>
      </w:pPr>
      <w:bookmarkStart w:id="2" w:name="_GoBack"/>
      <w:bookmarkEnd w:id="2"/>
      <w:r>
        <w:rPr>
          <w:rFonts w:ascii="Times New Roman" w:hAnsi="Times New Roman" w:cs="Times New Roman"/>
          <w:b/>
          <w:bCs/>
          <w:sz w:val="28"/>
          <w:szCs w:val="28"/>
        </w:rPr>
        <w:lastRenderedPageBreak/>
        <w:t>10. Прочие положения</w:t>
      </w:r>
    </w:p>
    <w:p w14:paraId="457184B3" w14:textId="77777777" w:rsidR="00CE4333" w:rsidRDefault="00CE4333" w:rsidP="00CE4333">
      <w:pPr>
        <w:autoSpaceDE w:val="0"/>
        <w:autoSpaceDN w:val="0"/>
        <w:adjustRightInd w:val="0"/>
        <w:spacing w:after="0" w:line="240" w:lineRule="auto"/>
        <w:jc w:val="both"/>
        <w:rPr>
          <w:rFonts w:ascii="Times New Roman" w:hAnsi="Times New Roman" w:cs="Times New Roman"/>
          <w:sz w:val="28"/>
          <w:szCs w:val="28"/>
        </w:rPr>
      </w:pPr>
    </w:p>
    <w:p w14:paraId="2EFCA12B" w14:textId="77777777" w:rsidR="00CE4333" w:rsidRDefault="00CE4333" w:rsidP="00CE43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 При смене места нахождения Учреждение обязано в трехдневный срок информировать об этом регистрирующий орган с последующим внесением изменений в настоящий Устав.</w:t>
      </w:r>
    </w:p>
    <w:p w14:paraId="2CBFB5CE" w14:textId="77777777" w:rsidR="00CE4333" w:rsidRDefault="00CE4333" w:rsidP="00CE433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 Учреждение осуществляет мероприятия по гражданской обороне, мобилизационной подготовке в соответствии с законодательством.</w:t>
      </w:r>
    </w:p>
    <w:p w14:paraId="5AE33107" w14:textId="77777777" w:rsidR="00402642" w:rsidRPr="0043642F" w:rsidRDefault="00402642" w:rsidP="00CE4333">
      <w:pPr>
        <w:pStyle w:val="ConsPlusNormal"/>
        <w:ind w:firstLine="540"/>
        <w:jc w:val="both"/>
        <w:rPr>
          <w:rFonts w:ascii="Times New Roman" w:hAnsi="Times New Roman" w:cs="Times New Roman"/>
          <w:sz w:val="28"/>
          <w:szCs w:val="28"/>
        </w:rPr>
      </w:pPr>
    </w:p>
    <w:sectPr w:rsidR="00402642" w:rsidRPr="0043642F" w:rsidSect="00EC7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3C"/>
    <w:rsid w:val="0003433C"/>
    <w:rsid w:val="002E1A57"/>
    <w:rsid w:val="00400FAB"/>
    <w:rsid w:val="00402642"/>
    <w:rsid w:val="00411394"/>
    <w:rsid w:val="0043642F"/>
    <w:rsid w:val="00543B28"/>
    <w:rsid w:val="009D622D"/>
    <w:rsid w:val="00B77F21"/>
    <w:rsid w:val="00CE4333"/>
    <w:rsid w:val="00F10484"/>
    <w:rsid w:val="00F72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C35C"/>
  <w15:chartTrackingRefBased/>
  <w15:docId w15:val="{3723521F-B0C1-4E4D-887E-810ABB7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400FAB"/>
    <w:pPr>
      <w:keepNext/>
      <w:spacing w:before="240" w:after="60" w:line="240" w:lineRule="auto"/>
      <w:jc w:val="center"/>
      <w:outlineLvl w:val="0"/>
    </w:pPr>
    <w:rPr>
      <w:rFonts w:eastAsiaTheme="majorEastAsia" w:cstheme="majorBidi"/>
      <w:b/>
      <w:bCs/>
      <w:i/>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0FAB"/>
    <w:rPr>
      <w:rFonts w:eastAsiaTheme="majorEastAsia" w:cstheme="majorBidi"/>
      <w:b/>
      <w:bCs/>
      <w:i/>
      <w:kern w:val="32"/>
      <w:sz w:val="24"/>
      <w:szCs w:val="32"/>
    </w:rPr>
  </w:style>
  <w:style w:type="paragraph" w:customStyle="1" w:styleId="ConsPlusNormal">
    <w:name w:val="ConsPlusNormal"/>
    <w:rsid w:val="00034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4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43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EDC4CAD1DBF3089E6C51DBD53CAA334186824D6A240EBABCC903D06BCEB7F26AC18E869B84515A40FE9BA8713A53H" TargetMode="External"/><Relationship Id="rId3" Type="http://schemas.openxmlformats.org/officeDocument/2006/relationships/settings" Target="settings.xml"/><Relationship Id="rId7" Type="http://schemas.openxmlformats.org/officeDocument/2006/relationships/hyperlink" Target="consultantplus://offline/ref=F6EDC4CAD1DBF3089E6C51DBD53CAA334187844E67270EBABCC903D06BCEB7F26AC18E869B84515A40FE9BA8713A53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6EDC4CAD1DBF3089E6C51DBD53CAA334186824D6A240EBABCC903D06BCEB7F26AC18E869B84515A40FE9BA8713A53H" TargetMode="External"/><Relationship Id="rId5" Type="http://schemas.openxmlformats.org/officeDocument/2006/relationships/hyperlink" Target="consultantplus://offline/ref=F6EDC4CAD1DBF3089E6C4FD6C350F738418FDC44662305E5E796588D3CC7BDA53F8E8FDADDD5425946FE98AA6EA8B0CA3C5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3DE4-B2AD-42F9-9F8A-73EF7D9F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4327</Words>
  <Characters>24665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Гайнутдинова Розалина Робертовна</dc:creator>
  <cp:keywords/>
  <dc:description/>
  <cp:lastModifiedBy>Ольга Морозова</cp:lastModifiedBy>
  <cp:revision>3</cp:revision>
  <dcterms:created xsi:type="dcterms:W3CDTF">2019-12-24T07:56:00Z</dcterms:created>
  <dcterms:modified xsi:type="dcterms:W3CDTF">2019-12-24T08:01:00Z</dcterms:modified>
</cp:coreProperties>
</file>